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26" w:rsidRPr="009B5626" w:rsidRDefault="009B5626" w:rsidP="009B5626">
      <w:pPr>
        <w:pStyle w:val="a3"/>
        <w:jc w:val="center"/>
        <w:rPr>
          <w:b/>
          <w:bCs/>
        </w:rPr>
      </w:pPr>
      <w:r w:rsidRPr="009B5626">
        <w:rPr>
          <w:b/>
          <w:bCs/>
        </w:rPr>
        <w:t xml:space="preserve">МБОУ "СОШ №3 </w:t>
      </w:r>
      <w:r w:rsidRPr="009B5626">
        <w:rPr>
          <w:b/>
        </w:rPr>
        <w:t>Ойсхарского</w:t>
      </w:r>
      <w:r w:rsidRPr="009B5626">
        <w:rPr>
          <w:b/>
          <w:bCs/>
        </w:rPr>
        <w:t xml:space="preserve"> сельского поселения" </w:t>
      </w:r>
    </w:p>
    <w:p w:rsidR="009B5626" w:rsidRPr="009B5626" w:rsidRDefault="009B5626" w:rsidP="009B5626">
      <w:pPr>
        <w:pStyle w:val="a3"/>
        <w:jc w:val="center"/>
        <w:rPr>
          <w:b/>
        </w:rPr>
      </w:pPr>
      <w:r w:rsidRPr="009B5626">
        <w:rPr>
          <w:b/>
        </w:rPr>
        <w:t xml:space="preserve">Гудермесского муниципального района  </w:t>
      </w:r>
    </w:p>
    <w:p w:rsidR="009B5626" w:rsidRPr="009B5626" w:rsidRDefault="009B5626" w:rsidP="009B5626">
      <w:pPr>
        <w:pStyle w:val="a3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9B5626" w:rsidRPr="009B5626" w:rsidTr="007440BE">
        <w:tc>
          <w:tcPr>
            <w:tcW w:w="5211" w:type="dxa"/>
            <w:shd w:val="clear" w:color="auto" w:fill="auto"/>
          </w:tcPr>
          <w:p w:rsidR="009B5626" w:rsidRPr="009B5626" w:rsidRDefault="009B5626" w:rsidP="007440BE">
            <w:pPr>
              <w:pStyle w:val="a3"/>
              <w:rPr>
                <w:b/>
                <w:bCs/>
              </w:rPr>
            </w:pPr>
            <w:r w:rsidRPr="009B5626">
              <w:rPr>
                <w:b/>
                <w:bCs/>
              </w:rPr>
              <w:t xml:space="preserve">        «Согласовано» </w:t>
            </w:r>
          </w:p>
          <w:p w:rsidR="009B5626" w:rsidRPr="009B5626" w:rsidRDefault="009B5626" w:rsidP="007440BE">
            <w:pPr>
              <w:pStyle w:val="a3"/>
              <w:rPr>
                <w:bCs/>
              </w:rPr>
            </w:pPr>
            <w:r w:rsidRPr="009B5626">
              <w:rPr>
                <w:bCs/>
              </w:rPr>
              <w:t>Председатель проф. комитета</w:t>
            </w:r>
          </w:p>
          <w:p w:rsidR="009B5626" w:rsidRPr="009B5626" w:rsidRDefault="009B5626" w:rsidP="007440BE">
            <w:pPr>
              <w:pStyle w:val="a3"/>
              <w:rPr>
                <w:bCs/>
              </w:rPr>
            </w:pPr>
            <w:r w:rsidRPr="009B5626">
              <w:rPr>
                <w:bCs/>
              </w:rPr>
              <w:t>__________К.Х.Эльтукаева</w:t>
            </w:r>
          </w:p>
          <w:p w:rsidR="009B5626" w:rsidRPr="009B5626" w:rsidRDefault="009B5626" w:rsidP="007440BE">
            <w:pPr>
              <w:pStyle w:val="a3"/>
              <w:rPr>
                <w:bCs/>
              </w:rPr>
            </w:pPr>
            <w:r w:rsidRPr="009B5626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9B5626" w:rsidRPr="009B5626" w:rsidRDefault="009B5626" w:rsidP="007440BE">
            <w:pPr>
              <w:pStyle w:val="a3"/>
              <w:rPr>
                <w:b/>
                <w:bCs/>
              </w:rPr>
            </w:pPr>
            <w:r w:rsidRPr="009B5626">
              <w:rPr>
                <w:b/>
                <w:bCs/>
              </w:rPr>
              <w:t xml:space="preserve">                        «Утверждаю»</w:t>
            </w:r>
          </w:p>
          <w:p w:rsidR="009B5626" w:rsidRPr="009B5626" w:rsidRDefault="009B5626" w:rsidP="007440BE">
            <w:pPr>
              <w:pStyle w:val="a3"/>
              <w:jc w:val="right"/>
              <w:rPr>
                <w:bCs/>
              </w:rPr>
            </w:pPr>
            <w:r w:rsidRPr="009B5626">
              <w:rPr>
                <w:bCs/>
              </w:rPr>
              <w:t>Директор МБОУ СОШ №3</w:t>
            </w:r>
          </w:p>
          <w:p w:rsidR="009B5626" w:rsidRPr="009B5626" w:rsidRDefault="009B5626" w:rsidP="007440BE">
            <w:pPr>
              <w:pStyle w:val="a3"/>
              <w:jc w:val="right"/>
              <w:rPr>
                <w:bCs/>
              </w:rPr>
            </w:pPr>
            <w:r w:rsidRPr="009B5626">
              <w:rPr>
                <w:bCs/>
              </w:rPr>
              <w:t>___________ С.Б.Талхикова</w:t>
            </w:r>
          </w:p>
          <w:p w:rsidR="009B5626" w:rsidRPr="009B5626" w:rsidRDefault="009B5626" w:rsidP="007440BE">
            <w:pPr>
              <w:pStyle w:val="a3"/>
              <w:rPr>
                <w:bCs/>
              </w:rPr>
            </w:pPr>
            <w:r w:rsidRPr="009B5626">
              <w:rPr>
                <w:bCs/>
              </w:rPr>
              <w:t xml:space="preserve">             «___»_______________2014 г.</w:t>
            </w:r>
          </w:p>
        </w:tc>
      </w:tr>
    </w:tbl>
    <w:p w:rsidR="009B5626" w:rsidRPr="009B5626" w:rsidRDefault="009B5626" w:rsidP="009B5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5626" w:rsidRPr="00463291" w:rsidRDefault="009B5626" w:rsidP="009B56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9521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9B5626" w:rsidRPr="009B5626" w:rsidRDefault="009B5626" w:rsidP="009B5626">
      <w:pPr>
        <w:pStyle w:val="a4"/>
        <w:jc w:val="center"/>
        <w:rPr>
          <w:b/>
          <w:sz w:val="24"/>
          <w:szCs w:val="24"/>
        </w:rPr>
      </w:pPr>
      <w:r w:rsidRPr="005363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охране труда для заместителя директора по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АХЧ</w:t>
      </w:r>
    </w:p>
    <w:p w:rsidR="009B5626" w:rsidRPr="009B5626" w:rsidRDefault="009B5626" w:rsidP="009B5626">
      <w:pPr>
        <w:numPr>
          <w:ilvl w:val="0"/>
          <w:numId w:val="1"/>
        </w:numPr>
        <w:suppressAutoHyphens/>
        <w:spacing w:after="0" w:line="240" w:lineRule="auto"/>
        <w:jc w:val="center"/>
        <w:rPr>
          <w:b/>
          <w:sz w:val="24"/>
          <w:szCs w:val="24"/>
        </w:rPr>
      </w:pPr>
      <w:r w:rsidRPr="009B5626">
        <w:rPr>
          <w:b/>
          <w:sz w:val="24"/>
          <w:szCs w:val="24"/>
        </w:rPr>
        <w:t>Общие требования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1.1. К самостоятельной работе заместителем директора по АХР допускаются лица в возрасте не моложе 18 лет, прошедшие соответствующую подготовку, инструктаж и проверку знаний по охране труда, медицинский осмотр и не имеющие противопоказаний по состоянию здоровья.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1.2.  Инструкция по охране труда является основным документом,  устанавливающим требования при работе зам. директора по АХР.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1.3.    Знание инструкции по охране труда обязательно.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1.4.    Зам. директора по АХР обязан: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соблюдать настоящую инструкцию;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немедленно сообщать своему руководителю о происшедшем несчастном случае и обо всех замечаниях или нарушениях инструкции, а также о неисправности оборудования;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помнить о личной ответственности за несоблюдение требований ТБ;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содержать в чистоте и порядке рабочее место;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обеспечивать сохранность средств защиты, инструментов, приспособлений, средства пожаротушения, документации по охране труда;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1.5.   Запрещается выполнять распоряжения противоречащие инструкции и ТБ.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1.6. Заместитель директора по АХР обязан пройти: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проверку знаний инструкции по охране труда, инструкции по первой медицинской, экстренной, реанимационной помощи пострадавшим при работах;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обучение правилам освобождения человека попавшего под напряжение от действия электр</w:t>
      </w:r>
      <w:r>
        <w:rPr>
          <w:sz w:val="24"/>
          <w:szCs w:val="24"/>
        </w:rPr>
        <w:t>о</w:t>
      </w:r>
      <w:r w:rsidRPr="009B5626">
        <w:rPr>
          <w:sz w:val="24"/>
          <w:szCs w:val="24"/>
        </w:rPr>
        <w:t>тока и оказание ему доврачебной помощи и при других несчастных случаях;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запрещается выполнять самому и не давать другим работы, не соответствующие специальности.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1.7.  Зам. директора по АХР проходит медицинский осмотр 1 раз в год.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1.8. Должен знать нахождение медицинской аптечки и уметь ей пользоваться.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1.9. При работе мастером по текущему ремонту в зависимости от характера выполняемой работы должна использоваться следу</w:t>
      </w:r>
      <w:r w:rsidRPr="009B5626">
        <w:rPr>
          <w:sz w:val="24"/>
          <w:szCs w:val="24"/>
        </w:rPr>
        <w:softHyphen/>
        <w:t>ющая специальная одежда: халат или костюм хлопчатобумажный, резиновые перчатки, берет, специальная обувь (сапоги резиновые).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1.10. При работе мастером по текущему ремонту возможно воздействие на ра</w:t>
      </w:r>
      <w:r w:rsidRPr="009B5626">
        <w:rPr>
          <w:sz w:val="24"/>
          <w:szCs w:val="24"/>
        </w:rPr>
        <w:softHyphen/>
        <w:t>ботающих следующих опасных и вредных производственных факторов: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 травмы при работе неисправным инструментом;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 отравления при работе с красками и растворителями;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возникновение пожара при работе с легковоспламеняющимися и го</w:t>
      </w:r>
      <w:r w:rsidRPr="009B5626">
        <w:rPr>
          <w:sz w:val="24"/>
          <w:szCs w:val="24"/>
        </w:rPr>
        <w:softHyphen/>
        <w:t>рючими жидкостями;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поражение электрическим током при работе неисправным перенос</w:t>
      </w:r>
      <w:r w:rsidRPr="009B5626">
        <w:rPr>
          <w:sz w:val="24"/>
          <w:szCs w:val="24"/>
        </w:rPr>
        <w:softHyphen/>
        <w:t>ным электроинструментом.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1.11.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9B5626" w:rsidRPr="009B5626" w:rsidRDefault="009B5626" w:rsidP="009B5626">
      <w:pPr>
        <w:pStyle w:val="a4"/>
        <w:rPr>
          <w:b/>
          <w:sz w:val="24"/>
          <w:szCs w:val="24"/>
        </w:rPr>
      </w:pPr>
      <w:r w:rsidRPr="009B5626">
        <w:rPr>
          <w:b/>
          <w:sz w:val="24"/>
          <w:szCs w:val="24"/>
        </w:rPr>
        <w:t>2. Требования безопасности перед началом работы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2.1. Надеть спецодежду, соответствующую выполнению предстоящей работы.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2.2. Изучить порядок выполнения работы и безопасные приемы ее выполнения, изучить  инструкции по использованию конкретного инструмента.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lastRenderedPageBreak/>
        <w:t>2.3. Подготовить к работе оборудование, инструмент и приспособления, проверить их исправность, убрать с рабочего места все лишнее.</w:t>
      </w:r>
    </w:p>
    <w:p w:rsidR="009B5626" w:rsidRPr="009B5626" w:rsidRDefault="009B5626" w:rsidP="009B5626">
      <w:pPr>
        <w:pStyle w:val="a4"/>
        <w:rPr>
          <w:b/>
          <w:sz w:val="24"/>
          <w:szCs w:val="24"/>
        </w:rPr>
      </w:pPr>
      <w:r w:rsidRPr="009B5626">
        <w:rPr>
          <w:b/>
          <w:sz w:val="24"/>
          <w:szCs w:val="24"/>
        </w:rPr>
        <w:t>3. Требования безопасности во время работы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3.1. Не переносить груз выше установленных норм.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3.2. Не допускать наличие открытых токоведущих частей у электроприборов, электрорубильников, штепсельных розеток и выключателей.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3.3. Не загромождать проходы, запасные выходы и подступы к средствам пожаротушения, строго запрещается курить и разводить открытый огонь в школе.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3.4. При выполнении работниками поручений и порученной работы следить за соблюдением безопасных методов работы, за исправностью оборудования, принимать меры к их ремонту или изымать из употребления.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3.5. Обеспечить своевременную и качественную заточку инстр</w:t>
      </w:r>
      <w:r>
        <w:rPr>
          <w:sz w:val="24"/>
          <w:szCs w:val="24"/>
        </w:rPr>
        <w:t>умента и правильное хранение</w:t>
      </w:r>
      <w:r w:rsidRPr="009B5626">
        <w:rPr>
          <w:sz w:val="24"/>
          <w:szCs w:val="24"/>
        </w:rPr>
        <w:t>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3.6. Обеспечить у приборов и оборудования защитное заземление. Проверка заземления должна производиться техническим персоналом не реже 1 раз в год.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3.7. Немедленно принимать меры к устранению неровностей, щелей, выбоин в полу, а также содержание его в чистоте.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3.8. Руководство погрузочно-разгрузочными работами поручать лицам, которые могут обеспечить безопасные приемы при выполнении этой работы.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3.9. Транспортировка жидких веществ, помещенных в стеклянной таре, должна производиться в приспособлениях, обеспечивающих полную безопасность транспортировки.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3.10.  Бочки и бутылки с легко воспламеняющимися жидкостями должны храниться в специальных несгораемых помещениях, отдельно от других складов.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3.11.  На каждой таре для хранения химикатов должны иметьс</w:t>
      </w:r>
      <w:r>
        <w:rPr>
          <w:sz w:val="24"/>
          <w:szCs w:val="24"/>
        </w:rPr>
        <w:t>я бирки с наименованием</w:t>
      </w:r>
      <w:r w:rsidRPr="009B5626">
        <w:rPr>
          <w:sz w:val="24"/>
          <w:szCs w:val="24"/>
        </w:rPr>
        <w:t>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3.12. Стекло должно храниться в ящиках или россыпью в складах. Следить, чтобы стекло не было рассыпано в проходах или вне склада.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3.13. Запрещается переносить груз в неисправной таре.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 xml:space="preserve">3.14. Во время исполнения своих обязанностей руководствоваться инструкциями по </w:t>
      </w:r>
      <w:r>
        <w:rPr>
          <w:sz w:val="24"/>
          <w:szCs w:val="24"/>
        </w:rPr>
        <w:t>ОТ</w:t>
      </w:r>
      <w:r w:rsidRPr="009B5626">
        <w:rPr>
          <w:sz w:val="24"/>
          <w:szCs w:val="24"/>
        </w:rPr>
        <w:t>: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по пожарной безопасности;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по антитеррористической безопасности;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при эксплуатации электроустановок;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при работе с применением переносных электроинструментов;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по правилам безопасного хранения, использования средств бытовой химии;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при чистке крыш от снега;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при работе на высоте;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- при покосе травы;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 xml:space="preserve"> - для рабочего по комплексному обслуживанию и ремонту зданий.</w:t>
      </w:r>
    </w:p>
    <w:p w:rsidR="009B5626" w:rsidRPr="009B5626" w:rsidRDefault="009B5626" w:rsidP="009B5626">
      <w:pPr>
        <w:pStyle w:val="a4"/>
        <w:rPr>
          <w:b/>
          <w:sz w:val="24"/>
          <w:szCs w:val="24"/>
        </w:rPr>
      </w:pPr>
      <w:r w:rsidRPr="009B5626">
        <w:rPr>
          <w:b/>
          <w:sz w:val="24"/>
          <w:szCs w:val="24"/>
        </w:rPr>
        <w:t>4. Требования безопасности в аварийных ситуациях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4.1. В аварийных случаях, представляющих опасность для людей необходимо поставить в известность вышестоящее руководство.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4.2. Если вдруг произошел несчастный случай, связанный с работой, немедленно поставить в известность администрацию, требовать оказания первой помощи.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4.3. При появлении дыма, признаков горения, немедленно приступить к ликвидации очага горения и позвонить в пожарную часть, поставить в известность администрацию.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4.4. В процессе ликвидации аварий не допускать нарушений ТБ, не выполнять распоряжения противоречащие настоящей инструкции по  охране труда, кем бы она не отдавалась.</w:t>
      </w:r>
    </w:p>
    <w:p w:rsidR="009B5626" w:rsidRPr="009B5626" w:rsidRDefault="009B5626" w:rsidP="009B5626">
      <w:pPr>
        <w:pStyle w:val="a4"/>
        <w:rPr>
          <w:b/>
          <w:sz w:val="24"/>
          <w:szCs w:val="24"/>
        </w:rPr>
      </w:pPr>
      <w:r w:rsidRPr="009B5626">
        <w:rPr>
          <w:b/>
          <w:sz w:val="24"/>
          <w:szCs w:val="24"/>
        </w:rPr>
        <w:t>5. Требования безопасности по окончании работы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5.1.  По окончании рабочего дня должен осмотреть все школьные помещения, выключить свет, проследить выход сторожа на смену.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5.2.  Сообщить директору о всех замечаниях, неисправностях.</w:t>
      </w:r>
    </w:p>
    <w:p w:rsidR="009B5626" w:rsidRPr="009B5626" w:rsidRDefault="009B5626" w:rsidP="009B5626">
      <w:pPr>
        <w:pStyle w:val="a4"/>
        <w:rPr>
          <w:sz w:val="24"/>
          <w:szCs w:val="24"/>
        </w:rPr>
      </w:pPr>
      <w:r w:rsidRPr="009B5626">
        <w:rPr>
          <w:sz w:val="24"/>
          <w:szCs w:val="24"/>
        </w:rPr>
        <w:t>5.3. Снять спецодежду и тщательно вымыть руки с мылом.</w:t>
      </w:r>
    </w:p>
    <w:p w:rsidR="009B5626" w:rsidRDefault="009B5626" w:rsidP="009B5626">
      <w:pPr>
        <w:pStyle w:val="a4"/>
        <w:rPr>
          <w:rFonts w:eastAsia="Times New Roman"/>
          <w:sz w:val="24"/>
        </w:rPr>
      </w:pPr>
    </w:p>
    <w:p w:rsidR="009B5626" w:rsidRPr="00A20180" w:rsidRDefault="009B5626" w:rsidP="009B5626">
      <w:pPr>
        <w:pStyle w:val="a4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80679D" w:rsidRPr="009B5626" w:rsidRDefault="0080679D">
      <w:pPr>
        <w:rPr>
          <w:sz w:val="24"/>
          <w:szCs w:val="24"/>
        </w:rPr>
      </w:pPr>
    </w:p>
    <w:sectPr w:rsidR="0080679D" w:rsidRPr="009B5626" w:rsidSect="009B5626">
      <w:pgSz w:w="11906" w:h="16838"/>
      <w:pgMar w:top="851" w:right="991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9B5626"/>
    <w:rsid w:val="0080679D"/>
    <w:rsid w:val="009521E1"/>
    <w:rsid w:val="009B5626"/>
    <w:rsid w:val="00D01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9B56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B5626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9B56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951</Words>
  <Characters>5422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dcterms:created xsi:type="dcterms:W3CDTF">2015-03-12T08:56:00Z</dcterms:created>
  <dcterms:modified xsi:type="dcterms:W3CDTF">2015-03-12T09:24:00Z</dcterms:modified>
</cp:coreProperties>
</file>